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01" w:rsidRDefault="00263A01"/>
    <w:p w:rsidR="00972F6C" w:rsidRDefault="00972F6C"/>
    <w:p w:rsidR="00C34E7C" w:rsidRDefault="00C34E7C"/>
    <w:p w:rsidR="00972F6C" w:rsidRPr="00D86420" w:rsidRDefault="00D86420" w:rsidP="00D86420">
      <w:pPr>
        <w:jc w:val="left"/>
        <w:rPr>
          <w:b/>
          <w:sz w:val="28"/>
        </w:rPr>
      </w:pPr>
      <w:r w:rsidRPr="00D86420">
        <w:rPr>
          <w:rFonts w:ascii="Arial" w:hAnsi="Arial" w:cs="Arial"/>
          <w:b/>
          <w:sz w:val="28"/>
        </w:rPr>
        <w:t>Vorkaufs- und Abwendungsfälle in den 56 sozialen Erhaltungsgebieten</w:t>
      </w:r>
    </w:p>
    <w:p w:rsidR="00D86420" w:rsidRDefault="00D86420" w:rsidP="00D86420">
      <w:pPr>
        <w:rPr>
          <w:rFonts w:ascii="Arial" w:hAnsi="Arial" w:cs="Arial"/>
        </w:rPr>
      </w:pPr>
    </w:p>
    <w:p w:rsidR="00D86420" w:rsidRDefault="00EF49E2" w:rsidP="00D86420">
      <w:pPr>
        <w:rPr>
          <w:rFonts w:ascii="Arial" w:hAnsi="Arial" w:cs="Arial"/>
        </w:rPr>
      </w:pPr>
      <w:r>
        <w:rPr>
          <w:rFonts w:ascii="Arial" w:hAnsi="Arial" w:cs="Arial"/>
        </w:rPr>
        <w:t>Vorkaufs- und Abwendungsfälle in den 56 sozialen Erhaltungsgebieten nach § 172 Abs. 1 Satz 1 Nr. 2 BauGB in Berlin seit dem Jahr 2015 bis einschließlich 30.01.2019:</w:t>
      </w:r>
    </w:p>
    <w:p w:rsidR="00EF49E2" w:rsidRDefault="00EF49E2" w:rsidP="00EF49E2">
      <w:pPr>
        <w:rPr>
          <w:rFonts w:ascii="Arial" w:hAnsi="Arial" w:cs="Arial"/>
        </w:rPr>
      </w:pPr>
    </w:p>
    <w:p w:rsidR="00EF49E2" w:rsidRDefault="00EF49E2" w:rsidP="00EF49E2">
      <w:pPr>
        <w:rPr>
          <w:rFonts w:ascii="Arial" w:hAnsi="Arial" w:cs="Arial"/>
        </w:rPr>
      </w:pPr>
      <w:bookmarkStart w:id="0" w:name="_GoBack"/>
      <w:bookmarkEnd w:id="0"/>
    </w:p>
    <w:p w:rsidR="00EF49E2" w:rsidRDefault="00EF49E2" w:rsidP="00EF49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XSpec="center" w:tblpY="4246"/>
        <w:tblW w:w="0" w:type="auto"/>
        <w:tblLook w:val="04A0" w:firstRow="1" w:lastRow="0" w:firstColumn="1" w:lastColumn="0" w:noHBand="0" w:noVBand="1"/>
      </w:tblPr>
      <w:tblGrid>
        <w:gridCol w:w="1671"/>
        <w:gridCol w:w="1519"/>
        <w:gridCol w:w="1623"/>
        <w:gridCol w:w="1491"/>
        <w:gridCol w:w="1492"/>
        <w:gridCol w:w="1492"/>
      </w:tblGrid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Vorkaufsfälle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Abwendungen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Gesicherte Wohnungen Vorkauf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Gesicherte Wohnungen Abwendung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Gesicherte Wohnungen gesamt</w:t>
            </w:r>
          </w:p>
        </w:tc>
      </w:tr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Friedrichshain-Kreuzberg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</w:t>
            </w:r>
          </w:p>
        </w:tc>
      </w:tr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</w:tr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Neukölln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</w:t>
            </w:r>
          </w:p>
        </w:tc>
      </w:tr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Pankow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Tempelhof-Schöneberg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</w:tr>
      <w:tr w:rsidR="00EF49E2" w:rsidTr="000041B1">
        <w:tc>
          <w:tcPr>
            <w:tcW w:w="1671" w:type="dxa"/>
          </w:tcPr>
          <w:p w:rsidR="00EF49E2" w:rsidRDefault="00EF49E2" w:rsidP="00004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Treptow-Köpenick</w:t>
            </w:r>
          </w:p>
        </w:tc>
        <w:tc>
          <w:tcPr>
            <w:tcW w:w="1519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3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492" w:type="dxa"/>
          </w:tcPr>
          <w:p w:rsidR="00EF49E2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EF49E2" w:rsidTr="000041B1">
        <w:tc>
          <w:tcPr>
            <w:tcW w:w="1671" w:type="dxa"/>
          </w:tcPr>
          <w:p w:rsidR="00EF49E2" w:rsidRPr="0032133F" w:rsidRDefault="00EF49E2" w:rsidP="000041B1">
            <w:pPr>
              <w:rPr>
                <w:rFonts w:ascii="Arial" w:hAnsi="Arial" w:cs="Arial"/>
                <w:b/>
              </w:rPr>
            </w:pPr>
            <w:r w:rsidRPr="0032133F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519" w:type="dxa"/>
          </w:tcPr>
          <w:p w:rsidR="00EF49E2" w:rsidRPr="00100367" w:rsidRDefault="00EF49E2" w:rsidP="000041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23" w:type="dxa"/>
          </w:tcPr>
          <w:p w:rsidR="00EF49E2" w:rsidRPr="0032133F" w:rsidRDefault="00EF49E2" w:rsidP="00004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491" w:type="dxa"/>
          </w:tcPr>
          <w:p w:rsidR="00EF49E2" w:rsidRPr="0032133F" w:rsidRDefault="00EF49E2" w:rsidP="00004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1144</w:t>
            </w:r>
          </w:p>
        </w:tc>
        <w:tc>
          <w:tcPr>
            <w:tcW w:w="1492" w:type="dxa"/>
          </w:tcPr>
          <w:p w:rsidR="00EF49E2" w:rsidRPr="0032133F" w:rsidRDefault="00EF49E2" w:rsidP="00004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2569</w:t>
            </w:r>
          </w:p>
        </w:tc>
        <w:tc>
          <w:tcPr>
            <w:tcW w:w="1492" w:type="dxa"/>
          </w:tcPr>
          <w:p w:rsidR="00EF49E2" w:rsidRPr="0032133F" w:rsidRDefault="00EF49E2" w:rsidP="00004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3713</w:t>
            </w:r>
          </w:p>
        </w:tc>
      </w:tr>
    </w:tbl>
    <w:p w:rsidR="00EF49E2" w:rsidRDefault="00EF49E2" w:rsidP="00EF49E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  <w:t>davon 17 Fälle rechtskräftig</w:t>
      </w:r>
    </w:p>
    <w:p w:rsidR="00EF49E2" w:rsidRDefault="00EF49E2" w:rsidP="00EF49E2">
      <w:pPr>
        <w:ind w:left="705" w:hanging="705"/>
        <w:rPr>
          <w:rFonts w:ascii="Arial" w:hAnsi="Arial" w:cs="Arial"/>
        </w:rPr>
      </w:pPr>
    </w:p>
    <w:p w:rsidR="00D86420" w:rsidRDefault="00D86420" w:rsidP="00D86420"/>
    <w:p w:rsidR="00796442" w:rsidRDefault="00796442"/>
    <w:p w:rsidR="00796442" w:rsidRDefault="00796442"/>
    <w:p w:rsidR="00796442" w:rsidRDefault="00796442"/>
    <w:p w:rsidR="00796442" w:rsidRDefault="00796442"/>
    <w:p w:rsidR="00796442" w:rsidRDefault="00796442"/>
    <w:p w:rsidR="00EC0946" w:rsidRDefault="00EC0946"/>
    <w:sectPr w:rsidR="00EC0946" w:rsidSect="00EC0946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02" w:rsidRDefault="00346502" w:rsidP="00972F6C">
      <w:pPr>
        <w:spacing w:line="240" w:lineRule="auto"/>
      </w:pPr>
      <w:r>
        <w:separator/>
      </w:r>
    </w:p>
  </w:endnote>
  <w:endnote w:type="continuationSeparator" w:id="0">
    <w:p w:rsidR="00346502" w:rsidRDefault="00346502" w:rsidP="0097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C" w:rsidRPr="00793461" w:rsidRDefault="00972F6C" w:rsidP="00972F6C">
    <w:pPr>
      <w:pStyle w:val="Fuzeile"/>
    </w:pPr>
    <w:r>
      <w:rPr>
        <w:sz w:val="14"/>
      </w:rPr>
      <w:t>Württembergische Straße 6, 10707 Berlin • Fernruf: (030) 90139 4040, Fax: (030) 90139 4041• E-Mail: pressestelle@sensw.berlin.de</w:t>
    </w:r>
  </w:p>
  <w:p w:rsidR="00972F6C" w:rsidRDefault="00972F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6" w:rsidRPr="00793461" w:rsidRDefault="00EC0946" w:rsidP="00EC0946">
    <w:pPr>
      <w:pStyle w:val="Fuzeile"/>
    </w:pPr>
    <w:r>
      <w:rPr>
        <w:sz w:val="14"/>
      </w:rPr>
      <w:t>Württembergische Straße 6, 10707 Berlin • Fernruf: (030) 90139 4040, Fax: (030) 90139 4041• E-Mail: pressestelle@sensw.berlin.de</w:t>
    </w:r>
  </w:p>
  <w:p w:rsidR="00EC0946" w:rsidRPr="00EC0946" w:rsidRDefault="00EC0946" w:rsidP="00EC09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02" w:rsidRDefault="00346502" w:rsidP="00972F6C">
      <w:pPr>
        <w:spacing w:line="240" w:lineRule="auto"/>
      </w:pPr>
      <w:r>
        <w:separator/>
      </w:r>
    </w:p>
  </w:footnote>
  <w:footnote w:type="continuationSeparator" w:id="0">
    <w:p w:rsidR="00346502" w:rsidRDefault="00346502" w:rsidP="00972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46" w:rsidRDefault="00EC0946">
    <w:pPr>
      <w:pStyle w:val="Kopfzeile"/>
    </w:pPr>
    <w:r w:rsidRPr="00EC094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19BEFE" wp14:editId="02C0FEBA">
          <wp:simplePos x="0" y="0"/>
          <wp:positionH relativeFrom="column">
            <wp:posOffset>-30480</wp:posOffset>
          </wp:positionH>
          <wp:positionV relativeFrom="paragraph">
            <wp:posOffset>-55880</wp:posOffset>
          </wp:positionV>
          <wp:extent cx="4218940" cy="462280"/>
          <wp:effectExtent l="0" t="0" r="0" b="0"/>
          <wp:wrapNone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4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EE5CEE5" wp14:editId="513F151C">
          <wp:simplePos x="0" y="0"/>
          <wp:positionH relativeFrom="column">
            <wp:posOffset>4301812</wp:posOffset>
          </wp:positionH>
          <wp:positionV relativeFrom="paragraph">
            <wp:posOffset>-36195</wp:posOffset>
          </wp:positionV>
          <wp:extent cx="1657350" cy="403860"/>
          <wp:effectExtent l="0" t="0" r="0" b="0"/>
          <wp:wrapNone/>
          <wp:docPr id="3" name="Bild 5" descr="beb_logo_medium_rg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b_logo_medium_rg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0"/>
    <w:rsid w:val="0006738F"/>
    <w:rsid w:val="00263A01"/>
    <w:rsid w:val="00346502"/>
    <w:rsid w:val="00796442"/>
    <w:rsid w:val="00972F6C"/>
    <w:rsid w:val="00C34E7C"/>
    <w:rsid w:val="00D86420"/>
    <w:rsid w:val="00EC0946"/>
    <w:rsid w:val="00EE6DAC"/>
    <w:rsid w:val="00E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F6C"/>
  </w:style>
  <w:style w:type="paragraph" w:styleId="Fuzeile">
    <w:name w:val="footer"/>
    <w:basedOn w:val="Standard"/>
    <w:link w:val="FuzeileZchn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72F6C"/>
  </w:style>
  <w:style w:type="table" w:styleId="Tabellenraster">
    <w:name w:val="Table Grid"/>
    <w:basedOn w:val="NormaleTabelle"/>
    <w:uiPriority w:val="59"/>
    <w:rsid w:val="00D8642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F6C"/>
  </w:style>
  <w:style w:type="paragraph" w:styleId="Fuzeile">
    <w:name w:val="footer"/>
    <w:basedOn w:val="Standard"/>
    <w:link w:val="FuzeileZchn"/>
    <w:unhideWhenUsed/>
    <w:rsid w:val="00972F6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72F6C"/>
  </w:style>
  <w:style w:type="table" w:styleId="Tabellenraster">
    <w:name w:val="Table Grid"/>
    <w:basedOn w:val="NormaleTabelle"/>
    <w:uiPriority w:val="59"/>
    <w:rsid w:val="00D8642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\Desktop\Kopfbogen%20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PM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3</cp:revision>
  <dcterms:created xsi:type="dcterms:W3CDTF">2019-01-28T10:33:00Z</dcterms:created>
  <dcterms:modified xsi:type="dcterms:W3CDTF">2019-01-30T07:59:00Z</dcterms:modified>
</cp:coreProperties>
</file>